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9F1692" w14:textId="77777777" w:rsidR="00F454D8" w:rsidRPr="00F716AA" w:rsidRDefault="001150FE" w:rsidP="00AC2C00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F716AA">
        <w:rPr>
          <w:rFonts w:ascii="Calibri" w:hAnsi="Calibri" w:cs="Calibri"/>
          <w:b/>
          <w:sz w:val="40"/>
          <w:szCs w:val="40"/>
          <w:lang w:eastAsia="es-ES"/>
        </w:rPr>
        <w:t xml:space="preserve">ANNEX </w:t>
      </w:r>
      <w:r w:rsidR="00AC2C00" w:rsidRPr="00F716AA">
        <w:rPr>
          <w:rFonts w:ascii="Calibri" w:hAnsi="Calibri" w:cs="Calibri"/>
          <w:b/>
          <w:sz w:val="40"/>
          <w:szCs w:val="40"/>
          <w:lang w:eastAsia="es-ES"/>
        </w:rPr>
        <w:t>5</w:t>
      </w:r>
    </w:p>
    <w:p w14:paraId="7831B282" w14:textId="77777777" w:rsidR="007A5C07" w:rsidRPr="00F716AA" w:rsidRDefault="007A5C07" w:rsidP="00AC2C00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F716AA">
        <w:rPr>
          <w:rFonts w:ascii="Calibri" w:hAnsi="Calibri" w:cs="Calibri"/>
          <w:b/>
          <w:sz w:val="40"/>
          <w:szCs w:val="40"/>
          <w:lang w:eastAsia="es-ES"/>
        </w:rPr>
        <w:t>CONDICIONS ESPECÍFIQUES</w:t>
      </w:r>
      <w:r w:rsidR="00AC2C00" w:rsidRPr="00F716AA">
        <w:rPr>
          <w:rFonts w:ascii="Calibri" w:hAnsi="Calibri" w:cs="Calibri"/>
          <w:b/>
          <w:sz w:val="40"/>
          <w:szCs w:val="40"/>
          <w:lang w:eastAsia="es-ES"/>
        </w:rPr>
        <w:t xml:space="preserve"> </w:t>
      </w:r>
      <w:r w:rsidRPr="00F716AA">
        <w:rPr>
          <w:rFonts w:ascii="Calibri" w:hAnsi="Calibri" w:cs="Calibri"/>
          <w:b/>
          <w:sz w:val="40"/>
          <w:szCs w:val="40"/>
          <w:lang w:eastAsia="es-ES"/>
        </w:rPr>
        <w:t>(CESSIONS,</w:t>
      </w:r>
      <w:r w:rsidR="00AC2C00" w:rsidRPr="00F716AA">
        <w:rPr>
          <w:rFonts w:ascii="Calibri" w:hAnsi="Calibri" w:cs="Calibri"/>
          <w:b/>
          <w:sz w:val="40"/>
          <w:szCs w:val="40"/>
          <w:lang w:eastAsia="es-ES"/>
        </w:rPr>
        <w:t xml:space="preserve"> </w:t>
      </w:r>
      <w:r w:rsidRPr="00F716AA">
        <w:rPr>
          <w:rFonts w:ascii="Calibri" w:hAnsi="Calibri" w:cs="Calibri"/>
          <w:b/>
          <w:sz w:val="40"/>
          <w:szCs w:val="40"/>
          <w:lang w:eastAsia="es-ES"/>
        </w:rPr>
        <w:t xml:space="preserve">ACCESSORIS, COMPLEMENTS, </w:t>
      </w:r>
      <w:r w:rsidR="00AC2C00" w:rsidRPr="00F716AA">
        <w:rPr>
          <w:rFonts w:ascii="Calibri" w:hAnsi="Calibri" w:cs="Calibri"/>
          <w:b/>
          <w:sz w:val="40"/>
          <w:szCs w:val="40"/>
          <w:lang w:eastAsia="es-ES"/>
        </w:rPr>
        <w:t xml:space="preserve">MOSTRES, DEMOSTRACIONS, </w:t>
      </w:r>
      <w:r w:rsidRPr="00F716AA">
        <w:rPr>
          <w:rFonts w:ascii="Calibri" w:hAnsi="Calibri" w:cs="Calibri"/>
          <w:b/>
          <w:sz w:val="40"/>
          <w:szCs w:val="40"/>
          <w:lang w:eastAsia="es-ES"/>
        </w:rPr>
        <w:t>ETC)</w:t>
      </w:r>
    </w:p>
    <w:p w14:paraId="259A0C68" w14:textId="77777777" w:rsidR="005505E3" w:rsidRPr="00F716AA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381AA11F" w14:textId="77777777" w:rsidR="00F716AA" w:rsidRDefault="00F716AA" w:rsidP="00F716A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</w:rPr>
      </w:pPr>
      <w:r w:rsidRPr="00300CD0">
        <w:rPr>
          <w:rFonts w:ascii="Calibri" w:hAnsi="Calibri" w:cs="Calibri"/>
          <w:b/>
          <w:bCs/>
        </w:rPr>
        <w:t>CSE/AH01/1101470394/26/PO</w:t>
      </w:r>
    </w:p>
    <w:p w14:paraId="0853980E" w14:textId="77777777" w:rsidR="00F716AA" w:rsidRDefault="00F716AA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0DF8E82A" w14:textId="771453FA" w:rsidR="008F69A1" w:rsidRDefault="008F69A1" w:rsidP="008F69A1">
      <w:pPr>
        <w:jc w:val="both"/>
        <w:rPr>
          <w:rFonts w:ascii="Calibri" w:hAnsi="Calibri" w:cs="Calibri"/>
          <w:b/>
          <w:bCs/>
          <w:lang w:eastAsia="es-ES"/>
        </w:rPr>
      </w:pPr>
      <w:r>
        <w:rPr>
          <w:noProof/>
        </w:rPr>
        <w:drawing>
          <wp:anchor distT="0" distB="0" distL="0" distR="0" simplePos="0" relativeHeight="251659264" behindDoc="0" locked="0" layoutInCell="0" allowOverlap="1" wp14:anchorId="44594E30" wp14:editId="31196D44">
            <wp:simplePos x="0" y="0"/>
            <wp:positionH relativeFrom="column">
              <wp:posOffset>0</wp:posOffset>
            </wp:positionH>
            <wp:positionV relativeFrom="paragraph">
              <wp:posOffset>635</wp:posOffset>
            </wp:positionV>
            <wp:extent cx="0" cy="0"/>
            <wp:effectExtent l="0" t="0" r="0" b="0"/>
            <wp:wrapSquare wrapText="bothSides"/>
            <wp:docPr id="1" name="Imat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tge 1"/>
                    <pic:cNvPicPr/>
                  </pic:nvPicPr>
                  <pic:blipFill>
                    <a:blip r:embed="rId10"/>
                    <a:stretch/>
                  </pic:blipFill>
                  <pic:spPr>
                    <a:xfrm>
                      <a:off x="0" y="0"/>
                      <a:ext cx="0" cy="0"/>
                    </a:xfrm>
                    <a:prstGeom prst="rect">
                      <a:avLst/>
                    </a:prstGeom>
                    <a:noFill/>
                    <a:ln w="9360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b/>
          <w:bCs/>
          <w:lang w:eastAsia="es-ES"/>
        </w:rPr>
        <w:t>7. VISITA TÈCNICA A LES INSTAL·LACIONS, I PROVES/MOSTRES DE COMPATIBILITAT I FUNCIONAMENT</w:t>
      </w:r>
    </w:p>
    <w:p w14:paraId="20EF38A6" w14:textId="77777777" w:rsidR="008F69A1" w:rsidRDefault="008F69A1" w:rsidP="008F69A1">
      <w:pPr>
        <w:jc w:val="both"/>
        <w:rPr>
          <w:rFonts w:ascii="Calibri" w:hAnsi="Calibri" w:cs="Calibri"/>
          <w:b/>
          <w:bCs/>
          <w:lang w:eastAsia="es-ES"/>
        </w:rPr>
      </w:pPr>
      <w:r>
        <w:rPr>
          <w:rFonts w:ascii="Calibri" w:hAnsi="Calibri" w:cs="Calibri"/>
          <w:b/>
          <w:bCs/>
          <w:lang w:eastAsia="es-ES"/>
        </w:rPr>
        <w:t>7.1 Visita tècnica a les instal·lacions de l’Hospital Universitari Vall d’Hebron</w:t>
      </w:r>
    </w:p>
    <w:p w14:paraId="1B059728" w14:textId="61E6A2F7" w:rsidR="008F69A1" w:rsidRDefault="008F69A1" w:rsidP="008F69A1">
      <w:pPr>
        <w:jc w:val="both"/>
        <w:rPr>
          <w:rFonts w:ascii="Calibri" w:hAnsi="Calibri" w:cs="Calibri"/>
          <w:lang w:eastAsia="es-ES"/>
        </w:rPr>
      </w:pPr>
      <w:r>
        <w:rPr>
          <w:rFonts w:ascii="Calibri" w:hAnsi="Calibri" w:cs="Calibri"/>
          <w:lang w:eastAsia="es-ES"/>
        </w:rPr>
        <w:t>Serà obligatòria una visita tècnica a les instal·lacions de l’Hospital per conèixer els espais i circuits logístics vinculats a l’objecte del contracte. Durant la visita es mostraran les ubicacions previstes per a l’emmagatzematge del material, així com el bloc quirúrgic i l’àrea d’esterilització per on hauran de circular els materials.</w:t>
      </w:r>
    </w:p>
    <w:p w14:paraId="37815EA4" w14:textId="6806D564" w:rsidR="008F69A1" w:rsidRDefault="008F69A1" w:rsidP="008F69A1">
      <w:pPr>
        <w:jc w:val="both"/>
        <w:rPr>
          <w:rFonts w:ascii="Calibri" w:hAnsi="Calibri" w:cs="Calibri"/>
          <w:lang w:eastAsia="es-ES"/>
        </w:rPr>
      </w:pPr>
      <w:r>
        <w:rPr>
          <w:rFonts w:ascii="Calibri" w:hAnsi="Calibri" w:cs="Calibri"/>
          <w:lang w:eastAsia="es-ES"/>
        </w:rPr>
        <w:t>La visita incorporarà responsables de l’àrea quirúrgica per informar dels processos: des de l’arribada de material, rentat, processament i emmagatzematge per poder fer una proposta de flux complet de treball.</w:t>
      </w:r>
    </w:p>
    <w:p w14:paraId="3EE20149" w14:textId="69353A3D" w:rsidR="008F69A1" w:rsidRDefault="008F69A1" w:rsidP="008F69A1">
      <w:pPr>
        <w:jc w:val="both"/>
        <w:rPr>
          <w:rFonts w:ascii="Calibri" w:hAnsi="Calibri" w:cs="Calibri"/>
          <w:lang w:eastAsia="es-ES"/>
        </w:rPr>
      </w:pPr>
      <w:r>
        <w:rPr>
          <w:rFonts w:ascii="Calibri" w:hAnsi="Calibri" w:cs="Calibri"/>
          <w:lang w:eastAsia="es-ES"/>
        </w:rPr>
        <w:t xml:space="preserve">S’haurà de demanar cita a la senyora Raquel Cánovas Paradell, Subdirectora de la Unitat de Tecnologia Medica, mitjançant un correu electrònic a </w:t>
      </w:r>
      <w:hyperlink r:id="rId11" w:history="1">
        <w:r w:rsidRPr="001345EF">
          <w:rPr>
            <w:rStyle w:val="Enlla"/>
            <w:rFonts w:ascii="Calibri" w:hAnsi="Calibri" w:cs="Calibri"/>
            <w:lang w:eastAsia="es-ES"/>
          </w:rPr>
          <w:t>raquel.canovas@vallhebron.cat</w:t>
        </w:r>
      </w:hyperlink>
      <w:r>
        <w:rPr>
          <w:rFonts w:ascii="Calibri" w:hAnsi="Calibri" w:cs="Calibri"/>
          <w:lang w:eastAsia="es-ES"/>
        </w:rPr>
        <w:t>.</w:t>
      </w:r>
    </w:p>
    <w:p w14:paraId="729D5518" w14:textId="3A0818FE" w:rsidR="008F69A1" w:rsidRDefault="008F69A1" w:rsidP="008F69A1">
      <w:pPr>
        <w:jc w:val="both"/>
        <w:rPr>
          <w:rFonts w:ascii="Calibri" w:hAnsi="Calibri" w:cs="Calibri"/>
          <w:lang w:eastAsia="es-ES"/>
        </w:rPr>
      </w:pPr>
      <w:r>
        <w:rPr>
          <w:rFonts w:ascii="Calibri" w:hAnsi="Calibri" w:cs="Calibri"/>
          <w:lang w:eastAsia="es-ES"/>
        </w:rPr>
        <w:t>Un cop realitzada la visita, es lliurarà un certificat que s’haurà d’incloure en el sobre 1 de l’oferta, en cas de no presentar aquest certificat, l’empresa licitadora quedarà exclosa del procés d’adjudicació.</w:t>
      </w:r>
    </w:p>
    <w:p w14:paraId="18D664F2" w14:textId="77777777" w:rsidR="008F69A1" w:rsidRPr="006B76A7" w:rsidRDefault="008F69A1" w:rsidP="008F69A1">
      <w:pPr>
        <w:jc w:val="both"/>
        <w:rPr>
          <w:rFonts w:ascii="Calibri" w:hAnsi="Calibri" w:cs="Calibri"/>
          <w:b/>
          <w:bCs/>
          <w:lang w:eastAsia="es-ES"/>
        </w:rPr>
      </w:pPr>
      <w:r w:rsidRPr="006B76A7">
        <w:rPr>
          <w:rFonts w:ascii="Calibri" w:hAnsi="Calibri" w:cs="Calibri"/>
          <w:b/>
          <w:bCs/>
          <w:lang w:eastAsia="es-ES"/>
        </w:rPr>
        <w:t>7.2 Prova de funcionament i compatibilitat amb el Sistema robòtic Single Port</w:t>
      </w:r>
    </w:p>
    <w:p w14:paraId="41F0AE7A" w14:textId="63B39227" w:rsidR="008F69A1" w:rsidRDefault="008F69A1" w:rsidP="008F69A1">
      <w:pPr>
        <w:jc w:val="both"/>
        <w:rPr>
          <w:rFonts w:ascii="Calibri" w:hAnsi="Calibri" w:cs="Calibri"/>
          <w:lang w:eastAsia="es-ES"/>
        </w:rPr>
      </w:pPr>
      <w:r>
        <w:rPr>
          <w:rFonts w:ascii="Calibri" w:hAnsi="Calibri" w:cs="Calibri"/>
          <w:lang w:eastAsia="es-ES"/>
        </w:rPr>
        <w:t>Serà obligatòria la realització d’una prova/mostra de compatibilitat i funcionament de l’instrumental quirúrgic, material fungible i accessoris llistat en l'Annex I amb el sistema de cirurgia robòtica de port únic del qual disposa l’Hospital, Shurui, SR-ENS-600.</w:t>
      </w:r>
    </w:p>
    <w:p w14:paraId="5B30A1D6" w14:textId="7AFABFC0" w:rsidR="008F69A1" w:rsidRDefault="008F69A1" w:rsidP="008F69A1">
      <w:pPr>
        <w:jc w:val="both"/>
        <w:rPr>
          <w:rFonts w:ascii="Calibri" w:hAnsi="Calibri" w:cs="Calibri"/>
          <w:lang w:eastAsia="es-ES"/>
        </w:rPr>
      </w:pPr>
      <w:r>
        <w:rPr>
          <w:rFonts w:ascii="Calibri" w:hAnsi="Calibri" w:cs="Calibri"/>
          <w:lang w:eastAsia="es-ES"/>
        </w:rPr>
        <w:t xml:space="preserve">S’haurà de demanar cita a la senyora Raquel Cánovas Paradell, Subdirectora de la Unitat de Tecnologia Medica, mitjançant un correu electrònic a </w:t>
      </w:r>
      <w:hyperlink r:id="rId12" w:history="1">
        <w:r w:rsidRPr="001345EF">
          <w:rPr>
            <w:rStyle w:val="Enlla"/>
            <w:rFonts w:ascii="Calibri" w:hAnsi="Calibri" w:cs="Calibri"/>
            <w:lang w:eastAsia="es-ES"/>
          </w:rPr>
          <w:t>raquel.canovas@vallhebron.cat</w:t>
        </w:r>
      </w:hyperlink>
      <w:r>
        <w:rPr>
          <w:rFonts w:ascii="Calibri" w:hAnsi="Calibri" w:cs="Calibri"/>
          <w:lang w:eastAsia="es-ES"/>
        </w:rPr>
        <w:t>.</w:t>
      </w:r>
    </w:p>
    <w:p w14:paraId="73BD685B" w14:textId="77777777" w:rsidR="008F69A1" w:rsidRDefault="008F69A1" w:rsidP="008F69A1">
      <w:pPr>
        <w:jc w:val="both"/>
        <w:rPr>
          <w:rFonts w:ascii="Calibri" w:hAnsi="Calibri" w:cs="Calibri"/>
          <w:lang w:eastAsia="es-ES"/>
        </w:rPr>
      </w:pPr>
      <w:r>
        <w:rPr>
          <w:rFonts w:ascii="Calibri" w:hAnsi="Calibri" w:cs="Calibri"/>
          <w:lang w:eastAsia="es-ES"/>
        </w:rPr>
        <w:t>Un cop realitzada i superada la prova, es lliurarà un certificat que s’haurà d’incloure en el sobre 1 de l’oferta, en cas de no presentar aquest certificat, l’empresa licitadora quedarà exclosa del procés de licitació.</w:t>
      </w:r>
    </w:p>
    <w:sectPr w:rsidR="008F69A1" w:rsidSect="00F716A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701" w:right="1701" w:bottom="1843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FA0102" w14:textId="77777777" w:rsidR="00965069" w:rsidRDefault="00965069" w:rsidP="00F454D8">
      <w:pPr>
        <w:spacing w:after="0" w:line="240" w:lineRule="auto"/>
      </w:pPr>
      <w:r>
        <w:separator/>
      </w:r>
    </w:p>
  </w:endnote>
  <w:endnote w:type="continuationSeparator" w:id="0">
    <w:p w14:paraId="22D0FE2E" w14:textId="77777777" w:rsidR="00965069" w:rsidRDefault="00965069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DD39C" w14:textId="77777777" w:rsidR="00F716AA" w:rsidRDefault="00F716AA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88286" w14:textId="4416D644" w:rsidR="00900292" w:rsidRDefault="00900292">
    <w:pPr>
      <w:pStyle w:val="Peu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5CAEE" w14:textId="77777777" w:rsidR="00F716AA" w:rsidRDefault="00F716AA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EB0A1" w14:textId="77777777" w:rsidR="00965069" w:rsidRDefault="00965069" w:rsidP="00F454D8">
      <w:pPr>
        <w:spacing w:after="0" w:line="240" w:lineRule="auto"/>
      </w:pPr>
      <w:r>
        <w:separator/>
      </w:r>
    </w:p>
  </w:footnote>
  <w:footnote w:type="continuationSeparator" w:id="0">
    <w:p w14:paraId="507D07AC" w14:textId="77777777" w:rsidR="00965069" w:rsidRDefault="00965069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EDD61" w14:textId="77777777" w:rsidR="00F716AA" w:rsidRDefault="00F716AA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1BB73" w14:textId="77777777" w:rsidR="00F454D8" w:rsidRDefault="00F454D8">
    <w:pPr>
      <w:pStyle w:val="Capalera"/>
    </w:pPr>
  </w:p>
  <w:p w14:paraId="15D12729" w14:textId="3D7AD6D9" w:rsidR="00F454D8" w:rsidRDefault="00F716AA">
    <w:pPr>
      <w:pStyle w:val="Capalera"/>
    </w:pPr>
    <w:r w:rsidRPr="00A342DE">
      <w:rPr>
        <w:noProof/>
      </w:rPr>
      <w:drawing>
        <wp:inline distT="0" distB="0" distL="0" distR="0" wp14:anchorId="2C91158E" wp14:editId="7D1F3C59">
          <wp:extent cx="5400040" cy="669925"/>
          <wp:effectExtent l="0" t="0" r="0" b="0"/>
          <wp:docPr id="1305624409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669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5A25F" w14:textId="77777777" w:rsidR="00F716AA" w:rsidRDefault="00F716AA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3883903">
    <w:abstractNumId w:val="2"/>
  </w:num>
  <w:num w:numId="2" w16cid:durableId="479008212">
    <w:abstractNumId w:val="0"/>
  </w:num>
  <w:num w:numId="3" w16cid:durableId="1810513021">
    <w:abstractNumId w:val="3"/>
  </w:num>
  <w:num w:numId="4" w16cid:durableId="1261451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113603"/>
    <w:rsid w:val="001150FE"/>
    <w:rsid w:val="0016725E"/>
    <w:rsid w:val="001F2DFC"/>
    <w:rsid w:val="002258BD"/>
    <w:rsid w:val="00227795"/>
    <w:rsid w:val="00241350"/>
    <w:rsid w:val="00247B10"/>
    <w:rsid w:val="00284E2A"/>
    <w:rsid w:val="002C33FB"/>
    <w:rsid w:val="00312C38"/>
    <w:rsid w:val="0037780A"/>
    <w:rsid w:val="004065E8"/>
    <w:rsid w:val="00436473"/>
    <w:rsid w:val="0046181C"/>
    <w:rsid w:val="00470A8C"/>
    <w:rsid w:val="00475BC3"/>
    <w:rsid w:val="00487A4C"/>
    <w:rsid w:val="00493B24"/>
    <w:rsid w:val="004D453B"/>
    <w:rsid w:val="00526168"/>
    <w:rsid w:val="005334C6"/>
    <w:rsid w:val="005505E3"/>
    <w:rsid w:val="00563E86"/>
    <w:rsid w:val="00586F07"/>
    <w:rsid w:val="005A5880"/>
    <w:rsid w:val="006348BD"/>
    <w:rsid w:val="00657997"/>
    <w:rsid w:val="00667B94"/>
    <w:rsid w:val="006A1D4F"/>
    <w:rsid w:val="006B11CD"/>
    <w:rsid w:val="006B4CAB"/>
    <w:rsid w:val="006B5A9D"/>
    <w:rsid w:val="0073173E"/>
    <w:rsid w:val="007A5C07"/>
    <w:rsid w:val="007D4DE8"/>
    <w:rsid w:val="007D7384"/>
    <w:rsid w:val="00815478"/>
    <w:rsid w:val="008B395B"/>
    <w:rsid w:val="008E1B37"/>
    <w:rsid w:val="008F69A1"/>
    <w:rsid w:val="00900292"/>
    <w:rsid w:val="009125DE"/>
    <w:rsid w:val="00965069"/>
    <w:rsid w:val="00973C45"/>
    <w:rsid w:val="00995C68"/>
    <w:rsid w:val="00A31FB4"/>
    <w:rsid w:val="00A53191"/>
    <w:rsid w:val="00A7317C"/>
    <w:rsid w:val="00A86B94"/>
    <w:rsid w:val="00AB4D52"/>
    <w:rsid w:val="00AC2C00"/>
    <w:rsid w:val="00BA6EE6"/>
    <w:rsid w:val="00BD38A7"/>
    <w:rsid w:val="00BE673C"/>
    <w:rsid w:val="00C10920"/>
    <w:rsid w:val="00C20D6A"/>
    <w:rsid w:val="00C9570A"/>
    <w:rsid w:val="00CA5822"/>
    <w:rsid w:val="00CA7AD1"/>
    <w:rsid w:val="00CB5187"/>
    <w:rsid w:val="00CE36A4"/>
    <w:rsid w:val="00D16222"/>
    <w:rsid w:val="00D746AC"/>
    <w:rsid w:val="00DE75F5"/>
    <w:rsid w:val="00E06D7E"/>
    <w:rsid w:val="00E556F8"/>
    <w:rsid w:val="00EC4559"/>
    <w:rsid w:val="00EC4601"/>
    <w:rsid w:val="00F246B5"/>
    <w:rsid w:val="00F42E1D"/>
    <w:rsid w:val="00F454D8"/>
    <w:rsid w:val="00F460EF"/>
    <w:rsid w:val="00F6279E"/>
    <w:rsid w:val="00F71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077178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  <w:style w:type="character" w:styleId="Enlla">
    <w:name w:val="Hyperlink"/>
    <w:basedOn w:val="Lletraperdefectedelpargraf"/>
    <w:uiPriority w:val="99"/>
    <w:unhideWhenUsed/>
    <w:rsid w:val="008F69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raquel.canovas@vallhebron.cat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raquel.canovas@vallhebron.cat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wmf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0D701A-4446-4F85-97D2-47598D17D2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2F7FFE-7820-447F-9ED1-67E06C8D97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B8ED3E-BDF0-4F5B-B06F-24CF52B643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Martin Martin, Maria Pilar</cp:lastModifiedBy>
  <cp:revision>7</cp:revision>
  <cp:lastPrinted>2018-12-18T08:58:00Z</cp:lastPrinted>
  <dcterms:created xsi:type="dcterms:W3CDTF">2023-05-26T06:44:00Z</dcterms:created>
  <dcterms:modified xsi:type="dcterms:W3CDTF">2026-05-29T08:35:00Z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